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5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790700" cy="1714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907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00341796875" w:line="240" w:lineRule="auto"/>
        <w:ind w:left="1440" w:right="2114.3994140625" w:firstLine="720"/>
        <w:jc w:val="center"/>
        <w:rPr>
          <w:rFonts w:ascii="Georgia" w:cs="Georgia" w:eastAsia="Georgia" w:hAnsi="Georgia"/>
          <w:b w:val="1"/>
          <w:i w:val="0"/>
          <w:smallCaps w:val="0"/>
          <w:strike w:val="0"/>
          <w:color w:val="741b47"/>
          <w:sz w:val="36"/>
          <w:szCs w:val="36"/>
          <w:u w:val="none"/>
          <w:shd w:fill="auto" w:val="clear"/>
          <w:vertAlign w:val="baseline"/>
        </w:rPr>
      </w:pPr>
      <w:r w:rsidDel="00000000" w:rsidR="00000000" w:rsidRPr="00000000">
        <w:rPr>
          <w:rFonts w:ascii="Georgia" w:cs="Georgia" w:eastAsia="Georgia" w:hAnsi="Georgia"/>
          <w:b w:val="1"/>
          <w:color w:val="741b47"/>
          <w:sz w:val="36"/>
          <w:szCs w:val="36"/>
          <w:rtl w:val="0"/>
        </w:rPr>
        <w:t xml:space="preserve">  </w:t>
      </w:r>
      <w:r w:rsidDel="00000000" w:rsidR="00000000" w:rsidRPr="00000000">
        <w:rPr>
          <w:rFonts w:ascii="Georgia" w:cs="Georgia" w:eastAsia="Georgia" w:hAnsi="Georgia"/>
          <w:b w:val="1"/>
          <w:i w:val="0"/>
          <w:smallCaps w:val="0"/>
          <w:strike w:val="0"/>
          <w:color w:val="741b47"/>
          <w:sz w:val="36"/>
          <w:szCs w:val="36"/>
          <w:u w:val="none"/>
          <w:shd w:fill="auto" w:val="clear"/>
          <w:vertAlign w:val="baseline"/>
          <w:rtl w:val="0"/>
        </w:rPr>
        <w:t xml:space="preserve">Pi Beta Phi’s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8037109375" w:line="240" w:lineRule="auto"/>
        <w:ind w:left="2160" w:right="2759.9993896484375" w:firstLine="720"/>
        <w:jc w:val="center"/>
        <w:rPr>
          <w:rFonts w:ascii="Georgia" w:cs="Georgia" w:eastAsia="Georgia" w:hAnsi="Georgia"/>
          <w:b w:val="1"/>
          <w:i w:val="0"/>
          <w:smallCaps w:val="0"/>
          <w:strike w:val="0"/>
          <w:color w:val="1155cc"/>
          <w:sz w:val="36"/>
          <w:szCs w:val="36"/>
          <w:u w:val="none"/>
          <w:shd w:fill="auto" w:val="clear"/>
          <w:vertAlign w:val="baseline"/>
        </w:rPr>
      </w:pPr>
      <w:r w:rsidDel="00000000" w:rsidR="00000000" w:rsidRPr="00000000">
        <w:rPr>
          <w:rFonts w:ascii="Georgia" w:cs="Georgia" w:eastAsia="Georgia" w:hAnsi="Georgia"/>
          <w:b w:val="1"/>
          <w:color w:val="1155cc"/>
          <w:sz w:val="36"/>
          <w:szCs w:val="36"/>
          <w:rtl w:val="0"/>
        </w:rPr>
        <w:t xml:space="preserve">Arrow Spike</w:t>
      </w:r>
      <w:r w:rsidDel="00000000" w:rsidR="00000000" w:rsidRPr="00000000">
        <w:rPr>
          <w:rFonts w:ascii="Georgia" w:cs="Georgia" w:eastAsia="Georgia" w:hAnsi="Georgia"/>
          <w:b w:val="1"/>
          <w:i w:val="0"/>
          <w:smallCaps w:val="0"/>
          <w:strike w:val="0"/>
          <w:color w:val="1155cc"/>
          <w:sz w:val="36"/>
          <w:szCs w:val="36"/>
          <w:u w:val="none"/>
          <w:shd w:fill="auto" w:val="clear"/>
          <w:vertAlign w:val="baseline"/>
          <w:rtl w:val="0"/>
        </w:rPr>
        <w:t xml:space="preserve"> </w:t>
      </w:r>
    </w:p>
    <w:p w:rsidR="00000000" w:rsidDel="00000000" w:rsidP="00000000" w:rsidRDefault="00000000" w:rsidRPr="00000000" w14:paraId="00000004">
      <w:pPr>
        <w:widowControl w:val="0"/>
        <w:spacing w:after="200" w:before="379.9200439453125" w:line="240" w:lineRule="auto"/>
        <w:ind w:left="0" w:firstLine="0"/>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To whom it may concern, </w:t>
      </w:r>
      <w:r w:rsidDel="00000000" w:rsidR="00000000" w:rsidRPr="00000000">
        <w:rPr>
          <w:rtl w:val="0"/>
        </w:rPr>
      </w:r>
    </w:p>
    <w:p w:rsidR="00000000" w:rsidDel="00000000" w:rsidP="00000000" w:rsidRDefault="00000000" w:rsidRPr="00000000" w14:paraId="00000005">
      <w:pPr>
        <w:widowControl w:val="0"/>
        <w:spacing w:line="274.8900032043457" w:lineRule="auto"/>
        <w:ind w:left="475.4400634765625" w:right="295.52001953125" w:hanging="4.319915771484375"/>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women of the Mississippi Alpha chapter of Pi Beta Phi women’s fraternity would like to formally invite you to our fourth annual volleyball tournament, Arrow Spike. Proceeds from Arrow Spike will go towards the Pi Beta Phi foundation which supports multiple efforts such as our philanthropy Read&gt;Lead&gt;Achieve, First Book, and the Literacy Advocacy Project. Additionally, each organization is invited to participate in a book drive to be donated to local schools. When your chapter donates books, we will send you a note informing you of which school they went to. The book donation is optional, but highly encouraged and appreciated. We hope you join us in support for literacy for kids all over North America! </w:t>
      </w:r>
    </w:p>
    <w:p w:rsidR="00000000" w:rsidDel="00000000" w:rsidP="00000000" w:rsidRDefault="00000000" w:rsidRPr="00000000" w14:paraId="00000006">
      <w:pPr>
        <w:widowControl w:val="0"/>
        <w:spacing w:before="404.8797607421875" w:line="240" w:lineRule="auto"/>
        <w:ind w:right="2848.4661865234375"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When: </w:t>
      </w:r>
      <w:r w:rsidDel="00000000" w:rsidR="00000000" w:rsidRPr="00000000">
        <w:rPr>
          <w:rFonts w:ascii="Georgia" w:cs="Georgia" w:eastAsia="Georgia" w:hAnsi="Georgia"/>
          <w:sz w:val="24"/>
          <w:szCs w:val="24"/>
          <w:rtl w:val="0"/>
        </w:rPr>
        <w:t xml:space="preserve">Friday, February 21, 2025</w:t>
      </w:r>
    </w:p>
    <w:p w:rsidR="00000000" w:rsidDel="00000000" w:rsidP="00000000" w:rsidRDefault="00000000" w:rsidRPr="00000000" w14:paraId="00000007">
      <w:pPr>
        <w:widowControl w:val="0"/>
        <w:spacing w:before="49.9200439453125" w:line="240" w:lineRule="auto"/>
        <w:ind w:right="3867.08374023437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Where: </w:t>
      </w:r>
      <w:r w:rsidDel="00000000" w:rsidR="00000000" w:rsidRPr="00000000">
        <w:rPr>
          <w:rFonts w:ascii="Georgia" w:cs="Georgia" w:eastAsia="Georgia" w:hAnsi="Georgia"/>
          <w:sz w:val="24"/>
          <w:szCs w:val="24"/>
          <w:rtl w:val="0"/>
        </w:rPr>
        <w:t xml:space="preserve">Payne Center Basketball Courts </w:t>
      </w:r>
    </w:p>
    <w:p w:rsidR="00000000" w:rsidDel="00000000" w:rsidP="00000000" w:rsidRDefault="00000000" w:rsidRPr="00000000" w14:paraId="00000008">
      <w:pPr>
        <w:widowControl w:val="0"/>
        <w:spacing w:before="49.9200439453125" w:line="240" w:lineRule="auto"/>
        <w:ind w:right="3910.177612304687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Time: </w:t>
      </w:r>
      <w:r w:rsidDel="00000000" w:rsidR="00000000" w:rsidRPr="00000000">
        <w:rPr>
          <w:rFonts w:ascii="Georgia" w:cs="Georgia" w:eastAsia="Georgia" w:hAnsi="Georgia"/>
          <w:sz w:val="24"/>
          <w:szCs w:val="24"/>
          <w:rtl w:val="0"/>
        </w:rPr>
        <w:t xml:space="preserve">12:00 pm - 4:00 pm </w:t>
      </w:r>
    </w:p>
    <w:p w:rsidR="00000000" w:rsidDel="00000000" w:rsidP="00000000" w:rsidRDefault="00000000" w:rsidRPr="00000000" w14:paraId="00000009">
      <w:pPr>
        <w:widowControl w:val="0"/>
        <w:spacing w:before="49.9200439453125" w:line="240" w:lineRule="auto"/>
        <w:ind w:right="3201.75903320312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Checks Made Payable to:</w:t>
      </w:r>
      <w:r w:rsidDel="00000000" w:rsidR="00000000" w:rsidRPr="00000000">
        <w:rPr>
          <w:rFonts w:ascii="Georgia" w:cs="Georgia" w:eastAsia="Georgia" w:hAnsi="Georgia"/>
          <w:b w:val="1"/>
          <w:sz w:val="24"/>
          <w:szCs w:val="24"/>
          <w:rtl w:val="0"/>
        </w:rPr>
        <w:t xml:space="preserve"> </w:t>
      </w:r>
      <w:r w:rsidDel="00000000" w:rsidR="00000000" w:rsidRPr="00000000">
        <w:rPr>
          <w:rFonts w:ascii="Georgia" w:cs="Georgia" w:eastAsia="Georgia" w:hAnsi="Georgia"/>
          <w:sz w:val="24"/>
          <w:szCs w:val="24"/>
          <w:rtl w:val="0"/>
        </w:rPr>
        <w:t xml:space="preserve">Pi Beta Phi MS Alpha</w:t>
      </w:r>
    </w:p>
    <w:p w:rsidR="00000000" w:rsidDel="00000000" w:rsidP="00000000" w:rsidRDefault="00000000" w:rsidRPr="00000000" w14:paraId="0000000A">
      <w:pPr>
        <w:widowControl w:val="0"/>
        <w:spacing w:before="49.9200439453125" w:line="240" w:lineRule="auto"/>
        <w:ind w:right="360.068359375"/>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Contact Info: </w:t>
      </w:r>
      <w:r w:rsidDel="00000000" w:rsidR="00000000" w:rsidRPr="00000000">
        <w:rPr>
          <w:rFonts w:ascii="Georgia" w:cs="Georgia" w:eastAsia="Georgia" w:hAnsi="Georgia"/>
          <w:sz w:val="24"/>
          <w:szCs w:val="24"/>
          <w:rtl w:val="0"/>
        </w:rPr>
        <w:t xml:space="preserve">Lanie Abney, VP Community Relations, lanie.abney@usm.edu ; (985) 503-2340; Lurah Anderson, Director Service and Philanthropy, Lurah.anderson@usm.edu; (601) 620-6727</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0" w:right="360.068359375" w:firstLine="0"/>
        <w:jc w:val="left"/>
        <w:rPr>
          <w:rFonts w:ascii="Georgia" w:cs="Georgia" w:eastAsia="Georgia" w:hAnsi="Georgia"/>
          <w:b w:val="1"/>
          <w:i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0" w:right="360.068359375" w:firstLine="0"/>
        <w:jc w:val="left"/>
        <w:rPr>
          <w:rFonts w:ascii="Georgia" w:cs="Georgia" w:eastAsia="Georgia" w:hAnsi="Georgia"/>
          <w:b w:val="1"/>
          <w:i w:val="1"/>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1"/>
          <w:smallCaps w:val="0"/>
          <w:strike w:val="0"/>
          <w:color w:val="000000"/>
          <w:sz w:val="24"/>
          <w:szCs w:val="24"/>
          <w:u w:val="none"/>
          <w:shd w:fill="auto" w:val="clear"/>
          <w:vertAlign w:val="baseline"/>
          <w:rtl w:val="0"/>
        </w:rPr>
        <w:t xml:space="preserve">Registration: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74.8900032043457" w:lineRule="auto"/>
        <w:ind w:left="1208.3999633789062" w:right="148.72314453125" w:hanging="347.5199890136719"/>
        <w:jc w:val="left"/>
        <w:rPr>
          <w:rFonts w:ascii="Georgia" w:cs="Georgia" w:eastAsia="Georgia" w:hAnsi="Georgia"/>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registration fee to participate in</w:t>
      </w:r>
      <w:r w:rsidDel="00000000" w:rsidR="00000000" w:rsidRPr="00000000">
        <w:rPr>
          <w:rFonts w:ascii="Georgia" w:cs="Georgia" w:eastAsia="Georgia" w:hAnsi="Georgia"/>
          <w:sz w:val="24"/>
          <w:szCs w:val="24"/>
          <w:rtl w:val="0"/>
        </w:rPr>
        <w:t xml:space="preserve"> Arrow Spike </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is $</w:t>
      </w:r>
      <w:r w:rsidDel="00000000" w:rsidR="00000000" w:rsidRPr="00000000">
        <w:rPr>
          <w:rFonts w:ascii="Georgia" w:cs="Georgia" w:eastAsia="Georgia" w:hAnsi="Georgia"/>
          <w:sz w:val="24"/>
          <w:szCs w:val="24"/>
          <w:rtl w:val="0"/>
        </w:rPr>
        <w:t xml:space="preserve">50</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per team, with a</w:t>
      </w:r>
      <w:r w:rsidDel="00000000" w:rsidR="00000000" w:rsidRPr="00000000">
        <w:rPr>
          <w:rFonts w:ascii="Georgia" w:cs="Georgia" w:eastAsia="Georgia" w:hAnsi="Georgia"/>
          <w:b w:val="0"/>
          <w:i w:val="0"/>
          <w:smallCaps w:val="0"/>
          <w:strike w:val="0"/>
          <w:color w:val="000000"/>
          <w:sz w:val="24"/>
          <w:szCs w:val="24"/>
          <w:u w:val="none"/>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maximum of two teams from an or</w:t>
      </w:r>
      <w:r w:rsidDel="00000000" w:rsidR="00000000" w:rsidRPr="00000000">
        <w:rPr>
          <w:rFonts w:ascii="Georgia" w:cs="Georgia" w:eastAsia="Georgia" w:hAnsi="Georgia"/>
          <w:sz w:val="24"/>
          <w:szCs w:val="24"/>
          <w:rtl w:val="0"/>
        </w:rPr>
        <w:t xml:space="preserve">ganization</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sz w:val="24"/>
          <w:szCs w:val="24"/>
          <w:rtl w:val="0"/>
        </w:rPr>
        <w:t xml:space="preserve"> Each team will be made up of 6 players with the option of two alternates.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1224" w:right="0" w:hanging="36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sz w:val="24"/>
          <w:szCs w:val="24"/>
          <w:rtl w:val="0"/>
        </w:rPr>
        <w:t xml:space="preserve">Pre-registration forms and money for your team(s) are due </w:t>
      </w:r>
      <w:r w:rsidDel="00000000" w:rsidR="00000000" w:rsidRPr="00000000">
        <w:rPr>
          <w:rFonts w:ascii="Georgia" w:cs="Georgia" w:eastAsia="Georgia" w:hAnsi="Georgia"/>
          <w:b w:val="1"/>
          <w:sz w:val="24"/>
          <w:szCs w:val="24"/>
          <w:rtl w:val="0"/>
        </w:rPr>
        <w:t xml:space="preserve">Friday, February 14th, 2025.</w:t>
      </w:r>
      <w:r w:rsidDel="00000000" w:rsidR="00000000" w:rsidRPr="00000000">
        <w:rPr>
          <w:rFonts w:ascii="Georgia" w:cs="Georgia" w:eastAsia="Georgia" w:hAnsi="Georgia"/>
          <w:sz w:val="24"/>
          <w:szCs w:val="24"/>
          <w:rtl w:val="0"/>
        </w:rPr>
        <w:t xml:space="preserve"> Please turn them into </w:t>
      </w:r>
      <w:r w:rsidDel="00000000" w:rsidR="00000000" w:rsidRPr="00000000">
        <w:rPr>
          <w:rFonts w:ascii="Georgia" w:cs="Georgia" w:eastAsia="Georgia" w:hAnsi="Georgia"/>
          <w:b w:val="1"/>
          <w:sz w:val="24"/>
          <w:szCs w:val="24"/>
          <w:rtl w:val="0"/>
        </w:rPr>
        <w:t xml:space="preserve">Pi Beta Phi’s box in the Fraternity and Sorority Life office.</w:t>
      </w:r>
      <w:r w:rsidDel="00000000" w:rsidR="00000000" w:rsidRPr="00000000">
        <w:rPr>
          <w:rFonts w:ascii="Georgia" w:cs="Georgia" w:eastAsia="Georgia" w:hAnsi="Georgia"/>
          <w:sz w:val="24"/>
          <w:szCs w:val="24"/>
          <w:rtl w:val="0"/>
        </w:rPr>
        <w:t xml:space="preserve"> If you feel your chapter will not be able to turn your money in on time, please reach out to Lanie Abney, VP Community Relations, lanie.abney@usm.edu ; (985) 503-2340; Lurah Anderson, Director Service and Philanthropy, Lurah.anderson@usm.edu; (601) 620-6727</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1224" w:right="0" w:hanging="360"/>
        <w:jc w:val="left"/>
        <w:rPr>
          <w:rFonts w:ascii="Georgia" w:cs="Georgia" w:eastAsia="Georgia" w:hAnsi="Georgia"/>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w:t>
      </w:r>
      <w:r w:rsidDel="00000000" w:rsidR="00000000" w:rsidRPr="00000000">
        <w:rPr>
          <w:rFonts w:ascii="Georgia" w:cs="Georgia" w:eastAsia="Georgia" w:hAnsi="Georgia"/>
          <w:sz w:val="24"/>
          <w:szCs w:val="24"/>
          <w:rtl w:val="0"/>
        </w:rPr>
        <w:t xml:space="preserve">re-registration paperwork includes the </w:t>
      </w:r>
      <w:r w:rsidDel="00000000" w:rsidR="00000000" w:rsidRPr="00000000">
        <w:rPr>
          <w:rFonts w:ascii="Georgia" w:cs="Georgia" w:eastAsia="Georgia" w:hAnsi="Georgia"/>
          <w:b w:val="1"/>
          <w:sz w:val="24"/>
          <w:szCs w:val="24"/>
          <w:rtl w:val="0"/>
        </w:rPr>
        <w:t xml:space="preserve">Team Registration form </w:t>
      </w:r>
      <w:r w:rsidDel="00000000" w:rsidR="00000000" w:rsidRPr="00000000">
        <w:rPr>
          <w:rFonts w:ascii="Georgia" w:cs="Georgia" w:eastAsia="Georgia" w:hAnsi="Georgia"/>
          <w:sz w:val="24"/>
          <w:szCs w:val="24"/>
          <w:rtl w:val="0"/>
        </w:rPr>
        <w:t xml:space="preserve">which is included with this packet. Please turn in all forms along with the registration fee to Pi Beta Phi’s Box in the Fraternity and Sorority Life office. Waivers will be available to fill out on the 21th, in the Payne Center, before the games begin.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1224" w:right="0" w:hanging="36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1224" w:right="0" w:hanging="36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40" w:lineRule="auto"/>
        <w:ind w:left="0" w:right="0" w:firstLine="0"/>
        <w:jc w:val="left"/>
        <w:rPr>
          <w:sz w:val="24"/>
          <w:szCs w:val="24"/>
        </w:rPr>
      </w:pPr>
      <w:r w:rsidDel="00000000" w:rsidR="00000000" w:rsidRPr="00000000">
        <w:rPr>
          <w:rFonts w:ascii="Georgia" w:cs="Georgia" w:eastAsia="Georgia" w:hAnsi="Georgia"/>
          <w:b w:val="1"/>
          <w:i w:val="1"/>
          <w:sz w:val="24"/>
          <w:szCs w:val="24"/>
          <w:rtl w:val="0"/>
        </w:rPr>
        <w:t xml:space="preserve">Volleyball Tournament</w:t>
      </w:r>
      <w:r w:rsidDel="00000000" w:rsidR="00000000" w:rsidRPr="00000000">
        <w:rPr>
          <w:rFonts w:ascii="Georgia" w:cs="Georgia" w:eastAsia="Georgia" w:hAnsi="Georgia"/>
          <w:b w:val="1"/>
          <w:i w:val="1"/>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74.8900032043457" w:lineRule="auto"/>
        <w:ind w:left="1201.4399719238281" w:right="298.64013671875" w:hanging="340.55999755859375"/>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Each </w:t>
      </w:r>
      <w:r w:rsidDel="00000000" w:rsidR="00000000" w:rsidRPr="00000000">
        <w:rPr>
          <w:rFonts w:ascii="Georgia" w:cs="Georgia" w:eastAsia="Georgia" w:hAnsi="Georgia"/>
          <w:sz w:val="24"/>
          <w:szCs w:val="24"/>
          <w:rtl w:val="0"/>
        </w:rPr>
        <w:t xml:space="preserve">team from a participating organization will form a team of six players (and optional two alternates) to compete in the volleyball tournament.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299072265625" w:line="274.8900032043457" w:lineRule="auto"/>
        <w:ind w:left="1198.3200073242188" w:right="72.2412109375" w:hanging="337.4400329589844"/>
        <w:rPr>
          <w:rFonts w:ascii="Georgia" w:cs="Georgia" w:eastAsia="Georgia" w:hAnsi="Georgia"/>
          <w:sz w:val="24"/>
          <w:szCs w:val="24"/>
        </w:rPr>
      </w:pPr>
      <w:r w:rsidDel="00000000" w:rsidR="00000000" w:rsidRPr="00000000">
        <w:rPr>
          <w:rFonts w:ascii="Gungsuh" w:cs="Gungsuh" w:eastAsia="Gungsuh" w:hAnsi="Gungsuh"/>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sz w:val="24"/>
          <w:szCs w:val="24"/>
          <w:rtl w:val="0"/>
        </w:rPr>
        <w:t xml:space="preserve">The outcome of the Arrow Spike tournament will name a first, second, and third place winner from the fraternity division, and from the sorority division. </w:t>
      </w:r>
    </w:p>
    <w:p w:rsidR="00000000" w:rsidDel="00000000" w:rsidP="00000000" w:rsidRDefault="00000000" w:rsidRPr="00000000" w14:paraId="00000015">
      <w:pPr>
        <w:widowControl w:val="0"/>
        <w:spacing w:before="15.0299072265625" w:line="274.8900032043457" w:lineRule="auto"/>
        <w:ind w:left="1198.3200073242188" w:right="72.2412109375" w:hanging="337.4400329589844"/>
        <w:rPr>
          <w:rFonts w:ascii="Georgia" w:cs="Georgia" w:eastAsia="Georgia" w:hAnsi="Georgia"/>
          <w:sz w:val="24"/>
          <w:szCs w:val="24"/>
        </w:rPr>
      </w:pPr>
      <w:r w:rsidDel="00000000" w:rsidR="00000000" w:rsidRPr="00000000">
        <w:rPr>
          <w:rFonts w:ascii="Gungsuh" w:cs="Gungsuh" w:eastAsia="Gungsuh" w:hAnsi="Gungsuh"/>
          <w:sz w:val="24"/>
          <w:szCs w:val="24"/>
          <w:rtl w:val="0"/>
        </w:rPr>
        <w:t xml:space="preserve">● The duration of each game will be according to the following outlines. The first team to win 2 out of 3 sets will be declared the winner.  The first 2 sets will be played to 25 points and teams must win by 2 points.  Scoring in the first two sets will be capped at 30 points.  If necessary, a third set will be played to 15 points and a team must win by 2 points. A point cap of 20 will be used in the 3rd set. There is a bracket, single-elimination system for this tournament.</w:t>
      </w:r>
    </w:p>
    <w:p w:rsidR="00000000" w:rsidDel="00000000" w:rsidP="00000000" w:rsidRDefault="00000000" w:rsidRPr="00000000" w14:paraId="00000016">
      <w:pPr>
        <w:widowControl w:val="0"/>
        <w:spacing w:before="15.0299072265625" w:line="274.8900032043457" w:lineRule="auto"/>
        <w:ind w:left="1198.3200073242188" w:right="72.2412109375" w:hanging="337.4400329589844"/>
        <w:rPr>
          <w:rFonts w:ascii="Georgia" w:cs="Georgia" w:eastAsia="Georgia" w:hAnsi="Georgia"/>
          <w:sz w:val="24"/>
          <w:szCs w:val="24"/>
        </w:rPr>
      </w:pPr>
      <w:r w:rsidDel="00000000" w:rsidR="00000000" w:rsidRPr="00000000">
        <w:rPr>
          <w:rFonts w:ascii="Gungsuh" w:cs="Gungsuh" w:eastAsia="Gungsuh" w:hAnsi="Gungsuh"/>
          <w:sz w:val="24"/>
          <w:szCs w:val="24"/>
          <w:rtl w:val="0"/>
        </w:rPr>
        <w:t xml:space="preserve">● Pi Beta Phi will provide water for participants.  </w:t>
      </w:r>
    </w:p>
    <w:p w:rsidR="00000000" w:rsidDel="00000000" w:rsidP="00000000" w:rsidRDefault="00000000" w:rsidRPr="00000000" w14:paraId="00000017">
      <w:pPr>
        <w:widowControl w:val="0"/>
        <w:spacing w:before="15.0299072265625" w:line="274.8900032043457" w:lineRule="auto"/>
        <w:ind w:left="1198.3200073242188" w:right="72.2412109375" w:hanging="337.4400329589844"/>
        <w:rPr>
          <w:rFonts w:ascii="Georgia" w:cs="Georgia" w:eastAsia="Georgia" w:hAnsi="Georgia"/>
          <w:sz w:val="24"/>
          <w:szCs w:val="24"/>
        </w:rPr>
      </w:pPr>
      <w:r w:rsidDel="00000000" w:rsidR="00000000" w:rsidRPr="00000000">
        <w:rPr>
          <w:rFonts w:ascii="Gungsuh" w:cs="Gungsuh" w:eastAsia="Gungsuh" w:hAnsi="Gungsuh"/>
          <w:sz w:val="24"/>
          <w:szCs w:val="24"/>
          <w:rtl w:val="0"/>
        </w:rPr>
        <w:t xml:space="preserve">● For further inquiries about Campus Recreation policies please see the information at </w:t>
      </w:r>
      <w:hyperlink r:id="rId7">
        <w:r w:rsidDel="00000000" w:rsidR="00000000" w:rsidRPr="00000000">
          <w:rPr>
            <w:rFonts w:ascii="Georgia" w:cs="Georgia" w:eastAsia="Georgia" w:hAnsi="Georgia"/>
            <w:color w:val="1155cc"/>
            <w:sz w:val="24"/>
            <w:szCs w:val="24"/>
            <w:u w:val="single"/>
            <w:rtl w:val="0"/>
          </w:rPr>
          <w:t xml:space="preserve">https://www.usm.edu/campus-recreation/policies.php</w:t>
        </w:r>
      </w:hyperlink>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sz w:val="24"/>
          <w:szCs w:val="24"/>
        </w:rPr>
      </w:pPr>
      <w:r w:rsidDel="00000000" w:rsidR="00000000" w:rsidRPr="00000000">
        <w:rPr>
          <w:rFonts w:ascii="Georgia" w:cs="Georgia" w:eastAsia="Georgia" w:hAnsi="Georgia"/>
          <w:b w:val="1"/>
          <w:i w:val="1"/>
          <w:sz w:val="24"/>
          <w:szCs w:val="24"/>
          <w:rtl w:val="0"/>
        </w:rPr>
        <w:t xml:space="preserve">Children’s Books Donation Drive</w:t>
      </w:r>
      <w:r w:rsidDel="00000000" w:rsidR="00000000" w:rsidRPr="00000000">
        <w:rPr>
          <w:rFonts w:ascii="Georgia" w:cs="Georgia" w:eastAsia="Georgia" w:hAnsi="Georgia"/>
          <w:b w:val="1"/>
          <w:i w:val="1"/>
          <w:smallCaps w:val="0"/>
          <w:strike w:val="0"/>
          <w:color w:val="000000"/>
          <w:sz w:val="24"/>
          <w:szCs w:val="24"/>
          <w:u w:val="none"/>
          <w:shd w:fill="auto" w:val="clear"/>
          <w:vertAlign w:val="baseline"/>
          <w:rtl w:val="0"/>
        </w:rPr>
        <w:t xml:space="preserve">:</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widowControl w:val="0"/>
        <w:spacing w:line="360" w:lineRule="auto"/>
        <w:ind w:left="1080" w:hanging="360"/>
        <w:rPr>
          <w:rFonts w:ascii="Georgia" w:cs="Georgia" w:eastAsia="Georgia" w:hAnsi="Georgia"/>
          <w:sz w:val="24"/>
          <w:szCs w:val="24"/>
        </w:rPr>
      </w:pPr>
      <w:r w:rsidDel="00000000" w:rsidR="00000000" w:rsidRPr="00000000">
        <w:rPr>
          <w:rFonts w:ascii="Gungsuh" w:cs="Gungsuh" w:eastAsia="Gungsuh" w:hAnsi="Gungsuh"/>
          <w:sz w:val="24"/>
          <w:szCs w:val="24"/>
          <w:rtl w:val="0"/>
        </w:rPr>
        <w:t xml:space="preserve">●</w:t>
      </w:r>
      <w:r w:rsidDel="00000000" w:rsidR="00000000" w:rsidRPr="00000000">
        <w:rPr>
          <w:rFonts w:ascii="Georgia" w:cs="Georgia" w:eastAsia="Georgia" w:hAnsi="Georgia"/>
          <w:sz w:val="24"/>
          <w:szCs w:val="24"/>
          <w:rtl w:val="0"/>
        </w:rPr>
        <w:t xml:space="preserve"> Children’s Book donations</w:t>
      </w:r>
      <w:r w:rsidDel="00000000" w:rsidR="00000000" w:rsidRPr="00000000">
        <w:rPr>
          <w:rFonts w:ascii="Georgia" w:cs="Georgia" w:eastAsia="Georgia" w:hAnsi="Georgia"/>
          <w:sz w:val="24"/>
          <w:szCs w:val="24"/>
          <w:rtl w:val="0"/>
        </w:rPr>
        <w:t xml:space="preserve"> are due Thursday, February 20th by 5:00 PM at the Pi Beta Phi house.</w:t>
      </w:r>
    </w:p>
    <w:p w:rsidR="00000000" w:rsidDel="00000000" w:rsidP="00000000" w:rsidRDefault="00000000" w:rsidRPr="00000000" w14:paraId="0000001B">
      <w:pPr>
        <w:widowControl w:val="0"/>
        <w:spacing w:line="360" w:lineRule="auto"/>
        <w:ind w:left="1080" w:hanging="360"/>
        <w:rPr>
          <w:rFonts w:ascii="Georgia" w:cs="Georgia" w:eastAsia="Georgia" w:hAnsi="Georgia"/>
          <w:sz w:val="24"/>
          <w:szCs w:val="24"/>
        </w:rPr>
      </w:pPr>
      <w:r w:rsidDel="00000000" w:rsidR="00000000" w:rsidRPr="00000000">
        <w:rPr>
          <w:rFonts w:ascii="Gungsuh" w:cs="Gungsuh" w:eastAsia="Gungsuh" w:hAnsi="Gungsuh"/>
          <w:sz w:val="24"/>
          <w:szCs w:val="24"/>
          <w:rtl w:val="0"/>
        </w:rPr>
        <w:t xml:space="preserve">● The organization that donates the highest number of individual books will receive the Admirable Angel award for their generosity and donation. </w:t>
      </w:r>
    </w:p>
    <w:p w:rsidR="00000000" w:rsidDel="00000000" w:rsidP="00000000" w:rsidRDefault="00000000" w:rsidRPr="00000000" w14:paraId="0000001C">
      <w:pPr>
        <w:widowControl w:val="0"/>
        <w:spacing w:line="360" w:lineRule="auto"/>
        <w:ind w:left="1080" w:hanging="36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widowControl w:val="0"/>
        <w:spacing w:line="360" w:lineRule="auto"/>
        <w:ind w:left="0" w:firstLine="0"/>
        <w:jc w:val="center"/>
        <w:rPr>
          <w:rFonts w:ascii="Georgia" w:cs="Georgia" w:eastAsia="Georgia" w:hAnsi="Georgia"/>
          <w:b w:val="1"/>
          <w:i w:val="1"/>
          <w:sz w:val="24"/>
          <w:szCs w:val="24"/>
        </w:rPr>
      </w:pPr>
      <w:r w:rsidDel="00000000" w:rsidR="00000000" w:rsidRPr="00000000">
        <w:rPr>
          <w:rFonts w:ascii="Georgia" w:cs="Georgia" w:eastAsia="Georgia" w:hAnsi="Georgia"/>
          <w:b w:val="1"/>
          <w:i w:val="1"/>
          <w:sz w:val="24"/>
          <w:szCs w:val="24"/>
          <w:rtl w:val="0"/>
        </w:rPr>
        <w:t xml:space="preserve">Thank you for supporting us!</w:t>
      </w:r>
    </w:p>
    <w:p w:rsidR="00000000" w:rsidDel="00000000" w:rsidP="00000000" w:rsidRDefault="00000000" w:rsidRPr="00000000" w14:paraId="0000001E">
      <w:pPr>
        <w:widowControl w:val="0"/>
        <w:spacing w:line="36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widowControl w:val="0"/>
        <w:spacing w:line="36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widowControl w:val="0"/>
        <w:spacing w:line="360" w:lineRule="auto"/>
        <w:ind w:left="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15.6396484375" w:firstLine="0"/>
        <w:jc w:val="left"/>
        <w:rPr>
          <w:rFonts w:ascii="Georgia" w:cs="Georgia" w:eastAsia="Georgia" w:hAnsi="Georg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center"/>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sz w:val="24"/>
          <w:szCs w:val="24"/>
          <w:rtl w:val="0"/>
        </w:rPr>
        <w:t xml:space="preserve">Arrow Spike</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Team Registration Form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9.91943359375" w:line="474.8099899291992" w:lineRule="auto"/>
        <w:ind w:left="482.87994384765625" w:right="157.119140625" w:hanging="1.199951171875"/>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Team Name (Organization): ________________________________________ Number of Members Participating: ___________________________________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0986328125" w:line="240" w:lineRule="auto"/>
        <w:ind w:left="482.87994384765625"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Names of</w:t>
      </w:r>
      <w:r w:rsidDel="00000000" w:rsidR="00000000" w:rsidRPr="00000000">
        <w:rPr>
          <w:rFonts w:ascii="Georgia" w:cs="Georgia" w:eastAsia="Georgia" w:hAnsi="Georgia"/>
          <w:sz w:val="24"/>
          <w:szCs w:val="24"/>
          <w:rtl w:val="0"/>
        </w:rPr>
        <w:t xml:space="preserve"> Players</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474.8099899291992" w:lineRule="auto"/>
        <w:ind w:left="845.7600402832031" w:right="160.960693359375" w:firstLine="9.59991455078125"/>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1. _______________________________________________________ 2. _______________________________________________________ 3. _______________________________________________________ 4. _______________________________________________________ 5. _______________________________________________________ 6. _______________________________________________________ 7. _______________________________________________________ 8. _______________________________________________________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0986328125" w:line="474.8099899291992" w:lineRule="auto"/>
        <w:ind w:left="490.0799560546875" w:right="158.558349609375" w:hanging="7.20001220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Name of Primary Contact: _________________________________________ Phone Number of Primary Contact: ___________________________________ Email Address of Primary Contact: ___________________________________</w:t>
      </w:r>
      <w:r w:rsidDel="00000000" w:rsidR="00000000" w:rsidRPr="00000000">
        <w:rPr>
          <w:rtl w:val="0"/>
        </w:rPr>
      </w:r>
    </w:p>
    <w:sectPr>
      <w:pgSz w:h="15840" w:w="12240" w:orient="portrait"/>
      <w:pgMar w:bottom="1470" w:top="1425" w:left="960" w:right="13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usm.edu/campus-recreation/polici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